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9D41" w14:textId="2D00C2C1" w:rsidR="00E47719" w:rsidRPr="00EF6A3E" w:rsidRDefault="00E47719" w:rsidP="00E47719">
      <w:pPr>
        <w:pStyle w:val="Title"/>
        <w:rPr>
          <w:rFonts w:asciiTheme="minorHAnsi" w:hAnsiTheme="minorHAnsi" w:cstheme="minorHAnsi"/>
          <w:sz w:val="28"/>
          <w:szCs w:val="28"/>
        </w:rPr>
      </w:pPr>
      <w:r w:rsidRPr="00EF6A3E">
        <w:rPr>
          <w:rFonts w:asciiTheme="minorHAnsi" w:hAnsiTheme="minorHAnsi" w:cstheme="minorHAnsi"/>
          <w:sz w:val="28"/>
          <w:szCs w:val="28"/>
        </w:rPr>
        <w:t>JOB PLACEMENT SPECIALIST</w:t>
      </w:r>
    </w:p>
    <w:p w14:paraId="312DB0CA" w14:textId="77777777" w:rsidR="00E47719" w:rsidRDefault="00E47719" w:rsidP="00E47719">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gridCol w:w="4038"/>
      </w:tblGrid>
      <w:tr w:rsidR="00E47719" w:rsidRPr="00EF6A3E" w14:paraId="5E4AB3F5" w14:textId="77777777" w:rsidTr="00E85B71">
        <w:trPr>
          <w:trHeight w:val="530"/>
        </w:trPr>
        <w:tc>
          <w:tcPr>
            <w:tcW w:w="5328" w:type="dxa"/>
            <w:vAlign w:val="center"/>
          </w:tcPr>
          <w:p w14:paraId="40E3F7B2" w14:textId="6200AF76"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 xml:space="preserve">Job Title: </w:t>
            </w:r>
            <w:r w:rsidRPr="00EF6A3E">
              <w:rPr>
                <w:b/>
                <w:sz w:val="22"/>
                <w:szCs w:val="22"/>
              </w:rPr>
              <w:t>Job Placement Specialist</w:t>
            </w:r>
            <w:r w:rsidR="0073471C">
              <w:rPr>
                <w:b/>
                <w:sz w:val="22"/>
                <w:szCs w:val="22"/>
              </w:rPr>
              <w:t>- Birmingham</w:t>
            </w:r>
          </w:p>
        </w:tc>
        <w:tc>
          <w:tcPr>
            <w:tcW w:w="4050" w:type="dxa"/>
            <w:vAlign w:val="center"/>
          </w:tcPr>
          <w:p w14:paraId="04A237FE" w14:textId="77777777"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Job Code: JPS001</w:t>
            </w:r>
          </w:p>
        </w:tc>
      </w:tr>
      <w:tr w:rsidR="00E47719" w:rsidRPr="00EF6A3E" w14:paraId="6FFBD839" w14:textId="77777777" w:rsidTr="00E85B71">
        <w:trPr>
          <w:trHeight w:val="530"/>
        </w:trPr>
        <w:tc>
          <w:tcPr>
            <w:tcW w:w="5328" w:type="dxa"/>
            <w:vAlign w:val="center"/>
          </w:tcPr>
          <w:p w14:paraId="72E6B00B" w14:textId="77777777" w:rsidR="00E47719" w:rsidRPr="00EF6A3E" w:rsidRDefault="00E47719" w:rsidP="00E85B71">
            <w:pPr>
              <w:pStyle w:val="tabletext"/>
              <w:rPr>
                <w:rFonts w:eastAsiaTheme="majorEastAsia" w:cstheme="majorBidi"/>
                <w:b/>
                <w:bCs/>
                <w:i/>
                <w:iCs/>
                <w:color w:val="5B9BD5" w:themeColor="accent1"/>
                <w:sz w:val="22"/>
                <w:szCs w:val="22"/>
              </w:rPr>
            </w:pPr>
            <w:r w:rsidRPr="00EF6A3E">
              <w:rPr>
                <w:sz w:val="22"/>
                <w:szCs w:val="22"/>
              </w:rPr>
              <w:t xml:space="preserve">Department: </w:t>
            </w:r>
            <w:r w:rsidRPr="00EF6A3E">
              <w:rPr>
                <w:b/>
                <w:sz w:val="22"/>
                <w:szCs w:val="22"/>
              </w:rPr>
              <w:t>Job Development</w:t>
            </w:r>
          </w:p>
        </w:tc>
        <w:tc>
          <w:tcPr>
            <w:tcW w:w="4050" w:type="dxa"/>
            <w:vAlign w:val="center"/>
          </w:tcPr>
          <w:p w14:paraId="16FC815F" w14:textId="77777777" w:rsidR="00E47719" w:rsidRPr="00EF6A3E" w:rsidRDefault="00E47719" w:rsidP="00E85B71">
            <w:pPr>
              <w:pStyle w:val="tabletext"/>
              <w:rPr>
                <w:sz w:val="22"/>
                <w:szCs w:val="22"/>
              </w:rPr>
            </w:pPr>
            <w:r w:rsidRPr="00EF6A3E">
              <w:rPr>
                <w:sz w:val="22"/>
                <w:szCs w:val="22"/>
              </w:rPr>
              <w:t xml:space="preserve">Job Grade: </w:t>
            </w:r>
          </w:p>
        </w:tc>
      </w:tr>
      <w:tr w:rsidR="00E47719" w:rsidRPr="00EF6A3E" w14:paraId="7D7BE2F4" w14:textId="77777777" w:rsidTr="00E85B71">
        <w:trPr>
          <w:trHeight w:val="530"/>
        </w:trPr>
        <w:tc>
          <w:tcPr>
            <w:tcW w:w="5328" w:type="dxa"/>
            <w:vAlign w:val="center"/>
          </w:tcPr>
          <w:p w14:paraId="2BA3042F" w14:textId="1920CF90" w:rsidR="00E47719" w:rsidRPr="00EF6A3E" w:rsidRDefault="00E47719" w:rsidP="00EF6A3E">
            <w:pPr>
              <w:pStyle w:val="tabletext"/>
              <w:rPr>
                <w:sz w:val="22"/>
                <w:szCs w:val="22"/>
              </w:rPr>
            </w:pPr>
            <w:r w:rsidRPr="00EF6A3E">
              <w:rPr>
                <w:sz w:val="22"/>
                <w:szCs w:val="22"/>
              </w:rPr>
              <w:t xml:space="preserve">Revision Date:  </w:t>
            </w:r>
            <w:r w:rsidR="00EF6A3E">
              <w:rPr>
                <w:sz w:val="22"/>
                <w:szCs w:val="22"/>
              </w:rPr>
              <w:t>1/03/2020</w:t>
            </w:r>
          </w:p>
        </w:tc>
        <w:tc>
          <w:tcPr>
            <w:tcW w:w="4050" w:type="dxa"/>
            <w:vAlign w:val="center"/>
          </w:tcPr>
          <w:p w14:paraId="27E4541F" w14:textId="77777777" w:rsidR="00E47719" w:rsidRPr="00EF6A3E" w:rsidRDefault="00E47719" w:rsidP="00E85B71">
            <w:pPr>
              <w:pStyle w:val="tabletext"/>
              <w:rPr>
                <w:sz w:val="22"/>
                <w:szCs w:val="22"/>
              </w:rPr>
            </w:pPr>
            <w:r w:rsidRPr="00EF6A3E">
              <w:rPr>
                <w:sz w:val="22"/>
                <w:szCs w:val="22"/>
              </w:rPr>
              <w:t xml:space="preserve">Fair Labor Standards Act (FLSA):            </w:t>
            </w:r>
          </w:p>
        </w:tc>
      </w:tr>
      <w:tr w:rsidR="00955D3A" w:rsidRPr="00EF6A3E" w14:paraId="4DD2276C" w14:textId="77777777" w:rsidTr="00E85B71">
        <w:trPr>
          <w:trHeight w:val="530"/>
        </w:trPr>
        <w:tc>
          <w:tcPr>
            <w:tcW w:w="5328" w:type="dxa"/>
            <w:vAlign w:val="center"/>
          </w:tcPr>
          <w:p w14:paraId="4846968E" w14:textId="6ECE45EC" w:rsidR="00955D3A" w:rsidRPr="00955D3A" w:rsidRDefault="00010392" w:rsidP="00EF6A3E">
            <w:pPr>
              <w:pStyle w:val="tabletext"/>
              <w:rPr>
                <w:b/>
                <w:sz w:val="22"/>
                <w:szCs w:val="22"/>
              </w:rPr>
            </w:pPr>
            <w:r>
              <w:rPr>
                <w:b/>
                <w:sz w:val="22"/>
                <w:szCs w:val="22"/>
              </w:rPr>
              <w:t>Open Date: 01/30</w:t>
            </w:r>
            <w:r w:rsidR="00955D3A" w:rsidRPr="00955D3A">
              <w:rPr>
                <w:b/>
                <w:sz w:val="22"/>
                <w:szCs w:val="22"/>
              </w:rPr>
              <w:t>/2020</w:t>
            </w:r>
          </w:p>
        </w:tc>
        <w:tc>
          <w:tcPr>
            <w:tcW w:w="4050" w:type="dxa"/>
            <w:vAlign w:val="center"/>
          </w:tcPr>
          <w:p w14:paraId="570AA113" w14:textId="4F17587E" w:rsidR="00955D3A" w:rsidRPr="00955D3A" w:rsidRDefault="00010392" w:rsidP="00E85B71">
            <w:pPr>
              <w:pStyle w:val="tabletext"/>
              <w:rPr>
                <w:b/>
                <w:sz w:val="22"/>
                <w:szCs w:val="22"/>
              </w:rPr>
            </w:pPr>
            <w:r>
              <w:rPr>
                <w:b/>
                <w:sz w:val="22"/>
                <w:szCs w:val="22"/>
              </w:rPr>
              <w:t>Close Date: 02/28</w:t>
            </w:r>
            <w:bookmarkStart w:id="0" w:name="_GoBack"/>
            <w:bookmarkEnd w:id="0"/>
            <w:r w:rsidR="00955D3A" w:rsidRPr="00955D3A">
              <w:rPr>
                <w:b/>
                <w:sz w:val="22"/>
                <w:szCs w:val="22"/>
              </w:rPr>
              <w:t>/2020</w:t>
            </w:r>
          </w:p>
        </w:tc>
      </w:tr>
    </w:tbl>
    <w:p w14:paraId="14BEA59A" w14:textId="77777777" w:rsidR="00E47719" w:rsidRPr="00EF6A3E" w:rsidRDefault="00E47719" w:rsidP="00E47719">
      <w:pPr>
        <w:autoSpaceDE w:val="0"/>
        <w:autoSpaceDN w:val="0"/>
        <w:adjustRightInd w:val="0"/>
        <w:rPr>
          <w:rFonts w:ascii="Book Antiqua" w:hAnsi="Book Antiqua"/>
          <w:b/>
          <w:bCs/>
          <w:sz w:val="22"/>
          <w:szCs w:val="22"/>
        </w:rPr>
      </w:pPr>
    </w:p>
    <w:p w14:paraId="6B9413FD" w14:textId="7E2C3D70" w:rsidR="00E47719" w:rsidRPr="00EF6A3E" w:rsidRDefault="00E47719" w:rsidP="00E47719">
      <w:pPr>
        <w:autoSpaceDE w:val="0"/>
        <w:autoSpaceDN w:val="0"/>
        <w:adjustRightInd w:val="0"/>
        <w:rPr>
          <w:rFonts w:ascii="Trebuchet MS" w:hAnsi="Trebuchet MS"/>
          <w:b/>
          <w:color w:val="000000"/>
          <w:sz w:val="22"/>
          <w:szCs w:val="22"/>
          <w:u w:val="single"/>
        </w:rPr>
      </w:pPr>
      <w:r w:rsidRPr="00EF6A3E">
        <w:rPr>
          <w:rFonts w:ascii="Trebuchet MS" w:hAnsi="Trebuchet MS"/>
          <w:b/>
          <w:bCs/>
          <w:sz w:val="22"/>
          <w:szCs w:val="22"/>
        </w:rPr>
        <w:t xml:space="preserve">REPORTS DIRECTLY TO: </w:t>
      </w:r>
      <w:r w:rsidR="00845BCD" w:rsidRPr="00EF6A3E">
        <w:rPr>
          <w:rFonts w:ascii="Trebuchet MS" w:hAnsi="Trebuchet MS"/>
          <w:b/>
          <w:color w:val="000000"/>
          <w:sz w:val="22"/>
          <w:szCs w:val="22"/>
          <w:u w:val="single"/>
        </w:rPr>
        <w:t>Manager of Career Services</w:t>
      </w:r>
    </w:p>
    <w:p w14:paraId="023DEFDF" w14:textId="77777777" w:rsidR="00845BCD" w:rsidRPr="00EF6A3E" w:rsidRDefault="00845BCD" w:rsidP="00E47719">
      <w:pPr>
        <w:autoSpaceDE w:val="0"/>
        <w:autoSpaceDN w:val="0"/>
        <w:adjustRightInd w:val="0"/>
        <w:rPr>
          <w:rFonts w:ascii="Trebuchet MS" w:hAnsi="Trebuchet MS"/>
          <w:b/>
          <w:color w:val="000000"/>
          <w:sz w:val="22"/>
          <w:szCs w:val="22"/>
          <w:u w:val="single"/>
        </w:rPr>
      </w:pPr>
    </w:p>
    <w:p w14:paraId="2ACFCD84" w14:textId="68FAF756" w:rsidR="00E47719" w:rsidRPr="00EF6A3E" w:rsidRDefault="00E47719" w:rsidP="00E47719">
      <w:pPr>
        <w:pStyle w:val="BodyText"/>
        <w:jc w:val="both"/>
        <w:rPr>
          <w:rFonts w:asciiTheme="minorHAnsi" w:hAnsiTheme="minorHAnsi" w:cstheme="minorHAnsi"/>
          <w:sz w:val="22"/>
          <w:szCs w:val="22"/>
        </w:rPr>
      </w:pPr>
      <w:r w:rsidRPr="00EF6A3E">
        <w:rPr>
          <w:rFonts w:ascii="Trebuchet MS" w:hAnsi="Trebuchet MS"/>
          <w:b/>
          <w:bCs/>
          <w:sz w:val="22"/>
          <w:szCs w:val="22"/>
        </w:rPr>
        <w:t>POSITION SUMMARY:</w:t>
      </w:r>
      <w:r w:rsidRPr="00EF6A3E">
        <w:rPr>
          <w:rFonts w:ascii="Times New Roman" w:hAnsi="Times New Roman"/>
          <w:b/>
          <w:bCs/>
          <w:sz w:val="22"/>
          <w:szCs w:val="22"/>
        </w:rPr>
        <w:t xml:space="preserve"> </w:t>
      </w:r>
      <w:r w:rsidRPr="00EF6A3E">
        <w:rPr>
          <w:rFonts w:asciiTheme="minorHAnsi" w:hAnsiTheme="minorHAnsi" w:cstheme="minorHAnsi"/>
          <w:sz w:val="22"/>
          <w:szCs w:val="22"/>
        </w:rPr>
        <w:t xml:space="preserve">Under the direction of the </w:t>
      </w:r>
      <w:r w:rsidR="00845BCD" w:rsidRPr="00EF6A3E">
        <w:rPr>
          <w:rFonts w:asciiTheme="minorHAnsi" w:hAnsiTheme="minorHAnsi" w:cstheme="minorHAnsi"/>
          <w:sz w:val="22"/>
          <w:szCs w:val="22"/>
        </w:rPr>
        <w:t>Manager of Career Services</w:t>
      </w:r>
      <w:r w:rsidRPr="00EF6A3E">
        <w:rPr>
          <w:rFonts w:asciiTheme="minorHAnsi" w:hAnsiTheme="minorHAnsi" w:cstheme="minorHAnsi"/>
          <w:sz w:val="22"/>
          <w:szCs w:val="22"/>
        </w:rPr>
        <w:t xml:space="preserve">, the </w:t>
      </w:r>
      <w:r w:rsidRPr="00EF6A3E">
        <w:rPr>
          <w:rFonts w:asciiTheme="minorHAnsi" w:hAnsiTheme="minorHAnsi" w:cstheme="minorHAnsi"/>
          <w:b/>
          <w:color w:val="333333"/>
          <w:sz w:val="22"/>
          <w:szCs w:val="22"/>
        </w:rPr>
        <w:t xml:space="preserve">Job Placement Specialist </w:t>
      </w:r>
      <w:r w:rsidRPr="00EF6A3E">
        <w:rPr>
          <w:rFonts w:asciiTheme="minorHAnsi" w:hAnsiTheme="minorHAnsi" w:cstheme="minorHAnsi"/>
          <w:sz w:val="22"/>
          <w:szCs w:val="22"/>
        </w:rPr>
        <w:t>provides career services and employment opportunities for agency participants. The Job Development position works closely with all agency program staff, employers, and community partners</w:t>
      </w:r>
      <w:r w:rsidR="00C66CEF" w:rsidRPr="00EF6A3E">
        <w:rPr>
          <w:rFonts w:asciiTheme="minorHAnsi" w:hAnsiTheme="minorHAnsi" w:cstheme="minorHAnsi"/>
          <w:sz w:val="22"/>
          <w:szCs w:val="22"/>
        </w:rPr>
        <w:t xml:space="preserve"> to ensure that clients receive</w:t>
      </w:r>
      <w:r w:rsidRPr="00EF6A3E">
        <w:rPr>
          <w:rFonts w:asciiTheme="minorHAnsi" w:hAnsiTheme="minorHAnsi" w:cstheme="minorHAnsi"/>
          <w:sz w:val="22"/>
          <w:szCs w:val="22"/>
        </w:rPr>
        <w:t xml:space="preserve"> referrals </w:t>
      </w:r>
      <w:r w:rsidR="00C66CEF" w:rsidRPr="00EF6A3E">
        <w:rPr>
          <w:rFonts w:asciiTheme="minorHAnsi" w:hAnsiTheme="minorHAnsi" w:cstheme="minorHAnsi"/>
          <w:sz w:val="22"/>
          <w:szCs w:val="22"/>
        </w:rPr>
        <w:t xml:space="preserve">for employment consideration.  </w:t>
      </w:r>
    </w:p>
    <w:p w14:paraId="7EEF89D6" w14:textId="6E35C6B3" w:rsidR="00C66CEF" w:rsidRPr="00EF6A3E" w:rsidRDefault="00C66CEF" w:rsidP="00E47719">
      <w:pPr>
        <w:pStyle w:val="BodyText"/>
        <w:jc w:val="both"/>
        <w:rPr>
          <w:rFonts w:asciiTheme="minorHAnsi" w:hAnsiTheme="minorHAnsi" w:cstheme="minorHAnsi"/>
          <w:sz w:val="22"/>
          <w:szCs w:val="22"/>
        </w:rPr>
      </w:pPr>
    </w:p>
    <w:p w14:paraId="576564D5" w14:textId="37B8A446" w:rsidR="00C66CEF" w:rsidRPr="00EF6A3E" w:rsidRDefault="00EF6A3E" w:rsidP="00C66CEF">
      <w:pPr>
        <w:pStyle w:val="listheading"/>
        <w:rPr>
          <w:sz w:val="22"/>
          <w:szCs w:val="22"/>
        </w:rPr>
      </w:pPr>
      <w:r>
        <w:rPr>
          <w:sz w:val="22"/>
          <w:szCs w:val="22"/>
          <w:u w:val="single"/>
        </w:rPr>
        <w:t>MINIMUM QUALIFICATIONS:</w:t>
      </w:r>
    </w:p>
    <w:p w14:paraId="67DA1FBC" w14:textId="54752FE4" w:rsidR="00C66CEF" w:rsidRPr="00EF6A3E" w:rsidRDefault="00C66CEF" w:rsidP="00C66CEF">
      <w:pPr>
        <w:numPr>
          <w:ilvl w:val="0"/>
          <w:numId w:val="6"/>
        </w:numPr>
        <w:rPr>
          <w:rFonts w:asciiTheme="minorHAnsi" w:hAnsiTheme="minorHAnsi" w:cstheme="minorHAnsi"/>
          <w:sz w:val="22"/>
          <w:szCs w:val="22"/>
        </w:rPr>
      </w:pPr>
      <w:r w:rsidRPr="00EF6A3E">
        <w:rPr>
          <w:rFonts w:asciiTheme="minorHAnsi" w:hAnsiTheme="minorHAnsi" w:cstheme="minorHAnsi"/>
          <w:sz w:val="22"/>
          <w:szCs w:val="22"/>
        </w:rPr>
        <w:t>Minimum</w:t>
      </w:r>
      <w:r w:rsidR="006B5F08">
        <w:rPr>
          <w:rFonts w:asciiTheme="minorHAnsi" w:hAnsiTheme="minorHAnsi" w:cstheme="minorHAnsi"/>
          <w:sz w:val="22"/>
          <w:szCs w:val="22"/>
        </w:rPr>
        <w:t xml:space="preserve"> of an Associate’s Degree; </w:t>
      </w:r>
      <w:r w:rsidRPr="00EF6A3E">
        <w:rPr>
          <w:rFonts w:asciiTheme="minorHAnsi" w:hAnsiTheme="minorHAnsi" w:cstheme="minorHAnsi"/>
          <w:sz w:val="22"/>
          <w:szCs w:val="22"/>
        </w:rPr>
        <w:t xml:space="preserve"> Bachelor’s Degree</w:t>
      </w:r>
      <w:r w:rsidR="007D552E" w:rsidRPr="00EF6A3E">
        <w:rPr>
          <w:rFonts w:asciiTheme="minorHAnsi" w:hAnsiTheme="minorHAnsi" w:cstheme="minorHAnsi"/>
          <w:sz w:val="22"/>
          <w:szCs w:val="22"/>
        </w:rPr>
        <w:t xml:space="preserve"> in Human Resources or related field</w:t>
      </w:r>
      <w:r w:rsidRPr="00EF6A3E">
        <w:rPr>
          <w:rFonts w:asciiTheme="minorHAnsi" w:hAnsiTheme="minorHAnsi" w:cstheme="minorHAnsi"/>
          <w:sz w:val="22"/>
          <w:szCs w:val="22"/>
        </w:rPr>
        <w:t xml:space="preserve"> (preferred), </w:t>
      </w:r>
    </w:p>
    <w:p w14:paraId="36005FC4" w14:textId="0FCCE8D2" w:rsidR="00C66CEF" w:rsidRPr="00EF6A3E" w:rsidRDefault="00C66CEF" w:rsidP="00C66CEF">
      <w:pPr>
        <w:numPr>
          <w:ilvl w:val="0"/>
          <w:numId w:val="6"/>
        </w:numPr>
        <w:rPr>
          <w:rFonts w:asciiTheme="minorHAnsi" w:hAnsiTheme="minorHAnsi" w:cstheme="minorHAnsi"/>
          <w:sz w:val="22"/>
          <w:szCs w:val="22"/>
        </w:rPr>
      </w:pPr>
      <w:r w:rsidRPr="00EF6A3E">
        <w:rPr>
          <w:rFonts w:asciiTheme="minorHAnsi" w:hAnsiTheme="minorHAnsi" w:cstheme="minorHAnsi"/>
          <w:sz w:val="22"/>
          <w:szCs w:val="22"/>
        </w:rPr>
        <w:t>At least 2 years</w:t>
      </w:r>
      <w:r w:rsidR="001B32B8" w:rsidRPr="00EF6A3E">
        <w:rPr>
          <w:rFonts w:asciiTheme="minorHAnsi" w:hAnsiTheme="minorHAnsi" w:cstheme="minorHAnsi"/>
          <w:sz w:val="22"/>
          <w:szCs w:val="22"/>
        </w:rPr>
        <w:t xml:space="preserve"> of relevant work experience</w:t>
      </w:r>
      <w:r w:rsidRPr="00EF6A3E">
        <w:rPr>
          <w:rFonts w:asciiTheme="minorHAnsi" w:hAnsiTheme="minorHAnsi" w:cstheme="minorHAnsi"/>
          <w:sz w:val="22"/>
          <w:szCs w:val="22"/>
        </w:rPr>
        <w:t xml:space="preserve"> </w:t>
      </w:r>
      <w:r w:rsidR="001B32B8" w:rsidRPr="00EF6A3E">
        <w:rPr>
          <w:rFonts w:asciiTheme="minorHAnsi" w:hAnsiTheme="minorHAnsi" w:cstheme="minorHAnsi"/>
          <w:sz w:val="22"/>
          <w:szCs w:val="22"/>
        </w:rPr>
        <w:t xml:space="preserve">in Job Placement, Education, </w:t>
      </w:r>
      <w:r w:rsidR="00EF6A3E">
        <w:rPr>
          <w:rFonts w:asciiTheme="minorHAnsi" w:hAnsiTheme="minorHAnsi" w:cstheme="minorHAnsi"/>
          <w:sz w:val="22"/>
          <w:szCs w:val="22"/>
        </w:rPr>
        <w:t xml:space="preserve"> or </w:t>
      </w:r>
      <w:r w:rsidR="001B32B8" w:rsidRPr="00EF6A3E">
        <w:rPr>
          <w:rFonts w:asciiTheme="minorHAnsi" w:hAnsiTheme="minorHAnsi" w:cstheme="minorHAnsi"/>
          <w:sz w:val="22"/>
          <w:szCs w:val="22"/>
        </w:rPr>
        <w:t>Counseling</w:t>
      </w:r>
    </w:p>
    <w:p w14:paraId="4766AE55" w14:textId="7FD23CE5" w:rsidR="00C66CEF" w:rsidRPr="00EF6A3E" w:rsidRDefault="006B5F08" w:rsidP="00C66CE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Must possess strong communication skills and perform well in a team environment</w:t>
      </w:r>
    </w:p>
    <w:p w14:paraId="493ABB56" w14:textId="77777777" w:rsidR="00C66CEF" w:rsidRPr="00EF6A3E" w:rsidRDefault="00C66CEF" w:rsidP="00C66CEF">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reliable transportation</w:t>
      </w:r>
    </w:p>
    <w:p w14:paraId="6D319E84" w14:textId="77777777" w:rsidR="00C66CEF" w:rsidRPr="00EF6A3E" w:rsidRDefault="00C66CEF" w:rsidP="00C66CEF">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computer skills</w:t>
      </w:r>
    </w:p>
    <w:p w14:paraId="635C5E86" w14:textId="5A5DA373" w:rsidR="00C66CEF" w:rsidRPr="00EF6A3E" w:rsidRDefault="00C66CEF" w:rsidP="001B32B8">
      <w:pPr>
        <w:pStyle w:val="ListParagraph"/>
        <w:numPr>
          <w:ilvl w:val="0"/>
          <w:numId w:val="6"/>
        </w:numPr>
        <w:rPr>
          <w:rFonts w:asciiTheme="minorHAnsi" w:hAnsiTheme="minorHAnsi" w:cstheme="minorHAnsi"/>
          <w:sz w:val="22"/>
          <w:szCs w:val="22"/>
        </w:rPr>
      </w:pPr>
      <w:r w:rsidRPr="00EF6A3E">
        <w:rPr>
          <w:rFonts w:asciiTheme="minorHAnsi" w:hAnsiTheme="minorHAnsi" w:cstheme="minorHAnsi"/>
          <w:sz w:val="22"/>
          <w:szCs w:val="22"/>
        </w:rPr>
        <w:t>Must have a cell phone</w:t>
      </w:r>
    </w:p>
    <w:p w14:paraId="010C1D7E" w14:textId="77777777" w:rsidR="00E47719" w:rsidRPr="00EF6A3E" w:rsidRDefault="00E47719" w:rsidP="00E47719">
      <w:pPr>
        <w:rPr>
          <w:b/>
          <w:sz w:val="22"/>
          <w:szCs w:val="22"/>
          <w:u w:val="single"/>
        </w:rPr>
      </w:pPr>
    </w:p>
    <w:p w14:paraId="1A6ACD80" w14:textId="77777777" w:rsidR="00955D3A" w:rsidRDefault="00E47719" w:rsidP="00955D3A">
      <w:pPr>
        <w:rPr>
          <w:b/>
          <w:bCs/>
          <w:caps/>
          <w:sz w:val="22"/>
          <w:szCs w:val="22"/>
          <w:u w:val="single"/>
        </w:rPr>
      </w:pPr>
      <w:r w:rsidRPr="00EF6A3E">
        <w:rPr>
          <w:rFonts w:ascii="Trebuchet MS" w:hAnsi="Trebuchet MS"/>
          <w:b/>
          <w:bCs/>
          <w:caps/>
          <w:sz w:val="22"/>
          <w:szCs w:val="22"/>
          <w:u w:val="single"/>
        </w:rPr>
        <w:t>General Statement of Duties</w:t>
      </w:r>
      <w:r w:rsidRPr="00EF6A3E">
        <w:rPr>
          <w:b/>
          <w:bCs/>
          <w:caps/>
          <w:sz w:val="22"/>
          <w:szCs w:val="22"/>
          <w:u w:val="single"/>
        </w:rPr>
        <w:t xml:space="preserve">: </w:t>
      </w:r>
    </w:p>
    <w:p w14:paraId="6064AC54" w14:textId="029B9787" w:rsidR="00E47719" w:rsidRPr="00566EA3" w:rsidRDefault="00E47719" w:rsidP="00566EA3">
      <w:pPr>
        <w:spacing w:after="120"/>
        <w:rPr>
          <w:b/>
          <w:bCs/>
          <w:caps/>
          <w:sz w:val="22"/>
          <w:szCs w:val="22"/>
          <w:u w:val="single"/>
        </w:rPr>
      </w:pPr>
      <w:r w:rsidRPr="00EF6A3E">
        <w:rPr>
          <w:rFonts w:asciiTheme="minorHAnsi" w:hAnsiTheme="minorHAnsi" w:cstheme="minorHAnsi"/>
          <w:sz w:val="22"/>
          <w:szCs w:val="22"/>
        </w:rPr>
        <w:t xml:space="preserve"> </w:t>
      </w:r>
      <w:r w:rsidR="00417E37" w:rsidRPr="00EF6A3E">
        <w:rPr>
          <w:rFonts w:asciiTheme="minorHAnsi" w:hAnsiTheme="minorHAnsi" w:cstheme="minorHAnsi"/>
          <w:sz w:val="22"/>
          <w:szCs w:val="22"/>
        </w:rPr>
        <w:t xml:space="preserve"> In addition to adhering to the guidelines as specified by The Dannon Project Personnel Handbook, duties will include, but are not limited to, the following:</w:t>
      </w:r>
      <w:r w:rsidRPr="00EF6A3E">
        <w:rPr>
          <w:rFonts w:asciiTheme="minorHAnsi" w:hAnsiTheme="minorHAnsi" w:cstheme="minorHAnsi"/>
          <w:sz w:val="22"/>
          <w:szCs w:val="22"/>
        </w:rPr>
        <w:t xml:space="preserve"> </w:t>
      </w:r>
    </w:p>
    <w:p w14:paraId="1E74085F" w14:textId="68D01A81" w:rsidR="00E47719" w:rsidRPr="00EF6A3E" w:rsidRDefault="00E47719" w:rsidP="00E47719">
      <w:pPr>
        <w:pStyle w:val="BulletedList"/>
        <w:jc w:val="both"/>
        <w:rPr>
          <w:rFonts w:asciiTheme="minorHAnsi" w:hAnsiTheme="minorHAnsi" w:cstheme="minorHAnsi"/>
          <w:sz w:val="22"/>
        </w:rPr>
      </w:pPr>
      <w:r w:rsidRPr="00EF6A3E">
        <w:rPr>
          <w:rFonts w:asciiTheme="minorHAnsi" w:hAnsiTheme="minorHAnsi" w:cstheme="minorHAnsi"/>
          <w:sz w:val="22"/>
        </w:rPr>
        <w:t xml:space="preserve">Provides career services and employment opportunities to enrolled and former participants </w:t>
      </w:r>
    </w:p>
    <w:p w14:paraId="01BCE236" w14:textId="6CF878E2"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Conduct</w:t>
      </w:r>
      <w:r w:rsidR="00417E37" w:rsidRPr="00EF6A3E">
        <w:rPr>
          <w:rFonts w:asciiTheme="minorHAnsi" w:hAnsiTheme="minorHAnsi" w:cstheme="minorHAnsi"/>
          <w:sz w:val="22"/>
        </w:rPr>
        <w:t>s</w:t>
      </w:r>
      <w:r w:rsidRPr="00EF6A3E">
        <w:rPr>
          <w:rFonts w:asciiTheme="minorHAnsi" w:hAnsiTheme="minorHAnsi" w:cstheme="minorHAnsi"/>
          <w:sz w:val="22"/>
        </w:rPr>
        <w:t xml:space="preserve"> </w:t>
      </w:r>
      <w:r w:rsidR="004012DE" w:rsidRPr="00EF6A3E">
        <w:rPr>
          <w:rFonts w:asciiTheme="minorHAnsi" w:hAnsiTheme="minorHAnsi" w:cstheme="minorHAnsi"/>
          <w:sz w:val="22"/>
        </w:rPr>
        <w:t>career interest meetings with participants</w:t>
      </w:r>
      <w:r w:rsidRPr="00EF6A3E">
        <w:rPr>
          <w:rFonts w:asciiTheme="minorHAnsi" w:hAnsiTheme="minorHAnsi" w:cstheme="minorHAnsi"/>
          <w:sz w:val="22"/>
        </w:rPr>
        <w:t xml:space="preserve"> </w:t>
      </w:r>
    </w:p>
    <w:p w14:paraId="463EDE0D" w14:textId="13426885" w:rsidR="00E47719" w:rsidRPr="00EF6A3E" w:rsidRDefault="004012DE"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Organize</w:t>
      </w:r>
      <w:r w:rsidR="00417E37" w:rsidRPr="00EF6A3E">
        <w:rPr>
          <w:rFonts w:asciiTheme="minorHAnsi" w:hAnsiTheme="minorHAnsi" w:cstheme="minorHAnsi"/>
          <w:sz w:val="22"/>
        </w:rPr>
        <w:t>s</w:t>
      </w:r>
      <w:r w:rsidRPr="00EF6A3E">
        <w:rPr>
          <w:rFonts w:asciiTheme="minorHAnsi" w:hAnsiTheme="minorHAnsi" w:cstheme="minorHAnsi"/>
          <w:sz w:val="22"/>
        </w:rPr>
        <w:t xml:space="preserve"> Career and Job Fairs</w:t>
      </w:r>
    </w:p>
    <w:p w14:paraId="74D9678C" w14:textId="5C094988" w:rsidR="00E47719" w:rsidRPr="00EF6A3E" w:rsidRDefault="003318DB" w:rsidP="00E47719">
      <w:pPr>
        <w:pStyle w:val="BulletedList"/>
        <w:tabs>
          <w:tab w:val="clear" w:pos="720"/>
        </w:tabs>
        <w:jc w:val="both"/>
        <w:rPr>
          <w:rFonts w:asciiTheme="minorHAnsi" w:hAnsiTheme="minorHAnsi" w:cstheme="minorHAnsi"/>
          <w:sz w:val="22"/>
        </w:rPr>
      </w:pPr>
      <w:r>
        <w:rPr>
          <w:rFonts w:asciiTheme="minorHAnsi" w:hAnsiTheme="minorHAnsi" w:cstheme="minorHAnsi"/>
          <w:sz w:val="22"/>
        </w:rPr>
        <w:t>Conducts mock interviews and assist participants with resume preparation</w:t>
      </w:r>
    </w:p>
    <w:p w14:paraId="1FA81D0D" w14:textId="6272C393"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Collects employment v</w:t>
      </w:r>
      <w:r w:rsidR="00417E37" w:rsidRPr="00EF6A3E">
        <w:rPr>
          <w:rFonts w:asciiTheme="minorHAnsi" w:hAnsiTheme="minorHAnsi" w:cstheme="minorHAnsi"/>
          <w:sz w:val="22"/>
        </w:rPr>
        <w:t>erifications from employers and/</w:t>
      </w:r>
      <w:r w:rsidRPr="00EF6A3E">
        <w:rPr>
          <w:rFonts w:asciiTheme="minorHAnsi" w:hAnsiTheme="minorHAnsi" w:cstheme="minorHAnsi"/>
          <w:sz w:val="22"/>
        </w:rPr>
        <w:t>or par</w:t>
      </w:r>
      <w:r w:rsidR="00417E37" w:rsidRPr="00EF6A3E">
        <w:rPr>
          <w:rFonts w:asciiTheme="minorHAnsi" w:hAnsiTheme="minorHAnsi" w:cstheme="minorHAnsi"/>
          <w:sz w:val="22"/>
        </w:rPr>
        <w:t>ticipants</w:t>
      </w:r>
      <w:r w:rsidRPr="00EF6A3E">
        <w:rPr>
          <w:rFonts w:asciiTheme="minorHAnsi" w:hAnsiTheme="minorHAnsi" w:cstheme="minorHAnsi"/>
          <w:sz w:val="22"/>
        </w:rPr>
        <w:t xml:space="preserve"> (i.e. new hire verification, supervisor’s name, work schedules, shifts, wages, work supports and transportation logistics.); </w:t>
      </w:r>
    </w:p>
    <w:p w14:paraId="0F6F3FC3" w14:textId="4BDEE52D"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 xml:space="preserve">Provides support to assist participants </w:t>
      </w:r>
      <w:r w:rsidR="00417E37" w:rsidRPr="00EF6A3E">
        <w:rPr>
          <w:rFonts w:asciiTheme="minorHAnsi" w:hAnsiTheme="minorHAnsi" w:cstheme="minorHAnsi"/>
          <w:sz w:val="22"/>
        </w:rPr>
        <w:t>with eliminating</w:t>
      </w:r>
      <w:r w:rsidRPr="00EF6A3E">
        <w:rPr>
          <w:rFonts w:asciiTheme="minorHAnsi" w:hAnsiTheme="minorHAnsi" w:cstheme="minorHAnsi"/>
          <w:sz w:val="22"/>
        </w:rPr>
        <w:t xml:space="preserve"> barriers that can interfere with job retention</w:t>
      </w:r>
      <w:r w:rsidR="004F22A0" w:rsidRPr="00EF6A3E">
        <w:rPr>
          <w:rFonts w:asciiTheme="minorHAnsi" w:hAnsiTheme="minorHAnsi" w:cstheme="minorHAnsi"/>
          <w:sz w:val="22"/>
        </w:rPr>
        <w:t>;</w:t>
      </w:r>
      <w:r w:rsidRPr="00EF6A3E">
        <w:rPr>
          <w:rFonts w:asciiTheme="minorHAnsi" w:hAnsiTheme="minorHAnsi" w:cstheme="minorHAnsi"/>
          <w:sz w:val="22"/>
        </w:rPr>
        <w:t xml:space="preserve"> </w:t>
      </w:r>
    </w:p>
    <w:p w14:paraId="5A17532E" w14:textId="16A77398" w:rsidR="004F22A0" w:rsidRPr="00EF6A3E" w:rsidRDefault="004E24AB" w:rsidP="00E47719">
      <w:pPr>
        <w:pStyle w:val="BulletedList"/>
        <w:tabs>
          <w:tab w:val="clear" w:pos="720"/>
        </w:tabs>
        <w:jc w:val="both"/>
        <w:rPr>
          <w:rFonts w:asciiTheme="minorHAnsi" w:hAnsiTheme="minorHAnsi" w:cstheme="minorHAnsi"/>
          <w:sz w:val="22"/>
        </w:rPr>
      </w:pPr>
      <w:r>
        <w:rPr>
          <w:rFonts w:asciiTheme="minorHAnsi" w:hAnsiTheme="minorHAnsi" w:cstheme="minorHAnsi"/>
          <w:sz w:val="22"/>
        </w:rPr>
        <w:t>Work with employers to match their job openings</w:t>
      </w:r>
      <w:r w:rsidR="00DA1F06">
        <w:rPr>
          <w:rFonts w:asciiTheme="minorHAnsi" w:hAnsiTheme="minorHAnsi" w:cstheme="minorHAnsi"/>
          <w:sz w:val="22"/>
        </w:rPr>
        <w:t>;</w:t>
      </w:r>
    </w:p>
    <w:p w14:paraId="39EDCC9E" w14:textId="020ABDCE"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Researches periodic reports of employment opportunities and employ</w:t>
      </w:r>
      <w:r w:rsidR="00F140B2">
        <w:rPr>
          <w:rFonts w:asciiTheme="minorHAnsi" w:hAnsiTheme="minorHAnsi" w:cstheme="minorHAnsi"/>
          <w:sz w:val="22"/>
        </w:rPr>
        <w:t>ment trends in the labor market;</w:t>
      </w:r>
    </w:p>
    <w:p w14:paraId="72CFACC0" w14:textId="77777777"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lastRenderedPageBreak/>
        <w:t>Responsible for attending new participant orientation and providing an overview of the Job Placement Department;</w:t>
      </w:r>
    </w:p>
    <w:p w14:paraId="24233C69" w14:textId="5724FF63"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 xml:space="preserve">Responsible for teaching </w:t>
      </w:r>
      <w:r w:rsidR="00566EA3">
        <w:rPr>
          <w:rFonts w:asciiTheme="minorHAnsi" w:hAnsiTheme="minorHAnsi" w:cstheme="minorHAnsi"/>
          <w:sz w:val="22"/>
        </w:rPr>
        <w:t>soft skills training</w:t>
      </w:r>
      <w:r w:rsidRPr="00EF6A3E">
        <w:rPr>
          <w:rFonts w:asciiTheme="minorHAnsi" w:hAnsiTheme="minorHAnsi" w:cstheme="minorHAnsi"/>
          <w:sz w:val="22"/>
        </w:rPr>
        <w:t xml:space="preserve"> courses as prescribed by each departmental calendar;</w:t>
      </w:r>
    </w:p>
    <w:p w14:paraId="76D148F4" w14:textId="504D8256" w:rsidR="00E47719" w:rsidRPr="00EF6A3E"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 xml:space="preserve">Responsible for preparing </w:t>
      </w:r>
      <w:r w:rsidR="00417E37" w:rsidRPr="00EF6A3E">
        <w:rPr>
          <w:rFonts w:asciiTheme="minorHAnsi" w:hAnsiTheme="minorHAnsi" w:cstheme="minorHAnsi"/>
          <w:sz w:val="22"/>
        </w:rPr>
        <w:t>and updating Participant Employment Plans (PEP);</w:t>
      </w:r>
    </w:p>
    <w:p w14:paraId="13F94672" w14:textId="66B198AC" w:rsidR="00C66CEF" w:rsidRPr="00EF6A3E" w:rsidRDefault="00C66CEF" w:rsidP="00C66CEF">
      <w:pPr>
        <w:pStyle w:val="BulletedList"/>
        <w:rPr>
          <w:b/>
          <w:bCs/>
          <w:sz w:val="22"/>
        </w:rPr>
      </w:pPr>
      <w:r w:rsidRPr="00EF6A3E">
        <w:rPr>
          <w:sz w:val="22"/>
        </w:rPr>
        <w:t>Attend</w:t>
      </w:r>
      <w:r w:rsidR="00D353B8">
        <w:rPr>
          <w:sz w:val="22"/>
        </w:rPr>
        <w:t>s</w:t>
      </w:r>
      <w:r w:rsidRPr="00EF6A3E">
        <w:rPr>
          <w:sz w:val="22"/>
        </w:rPr>
        <w:t xml:space="preserve"> and participate</w:t>
      </w:r>
      <w:r w:rsidR="00D353B8">
        <w:rPr>
          <w:sz w:val="22"/>
        </w:rPr>
        <w:t>s</w:t>
      </w:r>
      <w:r w:rsidRPr="00EF6A3E">
        <w:rPr>
          <w:sz w:val="22"/>
        </w:rPr>
        <w:t xml:space="preserve"> in required training, webinars and staf</w:t>
      </w:r>
      <w:r w:rsidR="00566EA3">
        <w:rPr>
          <w:sz w:val="22"/>
        </w:rPr>
        <w:t>f meetings;</w:t>
      </w:r>
    </w:p>
    <w:p w14:paraId="01F461CD" w14:textId="6B56C6C3" w:rsidR="00E47719" w:rsidRDefault="00E47719" w:rsidP="00E47719">
      <w:pPr>
        <w:pStyle w:val="BulletedList"/>
        <w:tabs>
          <w:tab w:val="clear" w:pos="720"/>
        </w:tabs>
        <w:jc w:val="both"/>
        <w:rPr>
          <w:rFonts w:asciiTheme="minorHAnsi" w:hAnsiTheme="minorHAnsi" w:cstheme="minorHAnsi"/>
          <w:sz w:val="22"/>
        </w:rPr>
      </w:pPr>
      <w:r w:rsidRPr="00EF6A3E">
        <w:rPr>
          <w:rFonts w:asciiTheme="minorHAnsi" w:hAnsiTheme="minorHAnsi" w:cstheme="minorHAnsi"/>
          <w:sz w:val="22"/>
        </w:rPr>
        <w:t>Prepares written reports on weekly basis of job development and placement activities</w:t>
      </w:r>
      <w:r w:rsidR="00417E37" w:rsidRPr="00EF6A3E">
        <w:rPr>
          <w:rFonts w:asciiTheme="minorHAnsi" w:hAnsiTheme="minorHAnsi" w:cstheme="minorHAnsi"/>
          <w:sz w:val="22"/>
        </w:rPr>
        <w:t>;</w:t>
      </w:r>
      <w:r w:rsidRPr="00EF6A3E">
        <w:rPr>
          <w:rFonts w:asciiTheme="minorHAnsi" w:hAnsiTheme="minorHAnsi" w:cstheme="minorHAnsi"/>
          <w:sz w:val="22"/>
        </w:rPr>
        <w:t xml:space="preserve">  </w:t>
      </w:r>
    </w:p>
    <w:p w14:paraId="7B14174E" w14:textId="479056AE" w:rsidR="003318DB" w:rsidRDefault="003318DB" w:rsidP="00E47719">
      <w:pPr>
        <w:pStyle w:val="BulletedList"/>
        <w:tabs>
          <w:tab w:val="clear" w:pos="720"/>
        </w:tabs>
        <w:jc w:val="both"/>
        <w:rPr>
          <w:rFonts w:asciiTheme="minorHAnsi" w:hAnsiTheme="minorHAnsi" w:cstheme="minorHAnsi"/>
          <w:sz w:val="22"/>
        </w:rPr>
      </w:pPr>
      <w:r w:rsidRPr="00DA1F06">
        <w:rPr>
          <w:sz w:val="22"/>
        </w:rPr>
        <w:t xml:space="preserve">Provides outreach services as necessary to </w:t>
      </w:r>
      <w:r w:rsidR="00DA1F06" w:rsidRPr="00DA1F06">
        <w:rPr>
          <w:sz w:val="22"/>
        </w:rPr>
        <w:t>participants</w:t>
      </w:r>
      <w:r w:rsidRPr="00DA1F06">
        <w:rPr>
          <w:sz w:val="22"/>
        </w:rPr>
        <w:t xml:space="preserve"> when they appear to disengage from the service</w:t>
      </w:r>
      <w:r>
        <w:t xml:space="preserve">. </w:t>
      </w:r>
    </w:p>
    <w:p w14:paraId="418F8E20" w14:textId="463AF6F8" w:rsidR="00D353B8" w:rsidRDefault="00D353B8" w:rsidP="00E47719">
      <w:pPr>
        <w:pStyle w:val="BulletedList"/>
        <w:tabs>
          <w:tab w:val="clear" w:pos="720"/>
        </w:tabs>
        <w:jc w:val="both"/>
        <w:rPr>
          <w:rFonts w:asciiTheme="minorHAnsi" w:hAnsiTheme="minorHAnsi" w:cstheme="minorHAnsi"/>
          <w:sz w:val="22"/>
        </w:rPr>
      </w:pPr>
      <w:r>
        <w:rPr>
          <w:rFonts w:asciiTheme="minorHAnsi" w:hAnsiTheme="minorHAnsi" w:cstheme="minorHAnsi"/>
          <w:sz w:val="22"/>
        </w:rPr>
        <w:t>Ability to work effectively with minimal supervision</w:t>
      </w:r>
      <w:r w:rsidR="00566EA3">
        <w:rPr>
          <w:rFonts w:asciiTheme="minorHAnsi" w:hAnsiTheme="minorHAnsi" w:cstheme="minorHAnsi"/>
          <w:sz w:val="22"/>
        </w:rPr>
        <w:t>;</w:t>
      </w:r>
    </w:p>
    <w:p w14:paraId="1A076C22" w14:textId="5CB5B4C4" w:rsidR="00D353B8" w:rsidRPr="00EF6A3E" w:rsidRDefault="00D353B8" w:rsidP="00E47719">
      <w:pPr>
        <w:pStyle w:val="BulletedList"/>
        <w:tabs>
          <w:tab w:val="clear" w:pos="720"/>
        </w:tabs>
        <w:jc w:val="both"/>
        <w:rPr>
          <w:rFonts w:asciiTheme="minorHAnsi" w:hAnsiTheme="minorHAnsi" w:cstheme="minorHAnsi"/>
          <w:sz w:val="22"/>
        </w:rPr>
      </w:pPr>
      <w:r>
        <w:rPr>
          <w:rFonts w:asciiTheme="minorHAnsi" w:hAnsiTheme="minorHAnsi" w:cstheme="minorHAnsi"/>
          <w:sz w:val="22"/>
        </w:rPr>
        <w:t>Assumes all other duties as assigned by the supervisor</w:t>
      </w:r>
    </w:p>
    <w:p w14:paraId="7DBB3049" w14:textId="11384A65" w:rsidR="00F140B2" w:rsidRDefault="00F140B2" w:rsidP="00F140B2">
      <w:pPr>
        <w:pStyle w:val="BulletedList"/>
        <w:numPr>
          <w:ilvl w:val="0"/>
          <w:numId w:val="0"/>
        </w:numPr>
        <w:ind w:left="720" w:hanging="360"/>
        <w:jc w:val="both"/>
        <w:rPr>
          <w:rFonts w:asciiTheme="minorHAnsi" w:hAnsiTheme="minorHAnsi" w:cstheme="minorHAnsi"/>
          <w:sz w:val="22"/>
        </w:rPr>
      </w:pPr>
    </w:p>
    <w:p w14:paraId="587CCF84" w14:textId="3F9B07FB" w:rsidR="00A94D3D" w:rsidRDefault="00A94D3D" w:rsidP="00F140B2">
      <w:pPr>
        <w:pStyle w:val="BulletedList"/>
        <w:numPr>
          <w:ilvl w:val="0"/>
          <w:numId w:val="0"/>
        </w:numPr>
        <w:ind w:left="720" w:hanging="360"/>
        <w:jc w:val="both"/>
        <w:rPr>
          <w:rFonts w:asciiTheme="minorHAnsi" w:hAnsiTheme="minorHAnsi" w:cstheme="minorHAnsi"/>
          <w:sz w:val="22"/>
        </w:rPr>
      </w:pPr>
      <w:r w:rsidRPr="00A94D3D">
        <w:rPr>
          <w:rFonts w:asciiTheme="minorHAnsi" w:hAnsiTheme="minorHAnsi" w:cstheme="minorHAnsi"/>
          <w:b/>
          <w:sz w:val="22"/>
          <w:u w:val="single"/>
        </w:rPr>
        <w:t>APPLICATION PROCESS AND DEADLINE</w:t>
      </w:r>
      <w:r>
        <w:rPr>
          <w:rFonts w:asciiTheme="minorHAnsi" w:hAnsiTheme="minorHAnsi" w:cstheme="minorHAnsi"/>
          <w:sz w:val="22"/>
        </w:rPr>
        <w:t>:</w:t>
      </w:r>
      <w:r w:rsidR="00F140B2">
        <w:rPr>
          <w:rFonts w:asciiTheme="minorHAnsi" w:hAnsiTheme="minorHAnsi" w:cstheme="minorHAnsi"/>
          <w:sz w:val="22"/>
        </w:rPr>
        <w:t xml:space="preserve"> Completed applications must be received </w:t>
      </w:r>
      <w:r w:rsidR="00F140B2" w:rsidRPr="00A94D3D">
        <w:rPr>
          <w:rFonts w:asciiTheme="minorHAnsi" w:hAnsiTheme="minorHAnsi" w:cstheme="minorHAnsi"/>
          <w:b/>
          <w:sz w:val="22"/>
        </w:rPr>
        <w:t>by 4:00 p.m.</w:t>
      </w:r>
      <w:r w:rsidR="00F140B2">
        <w:rPr>
          <w:rFonts w:asciiTheme="minorHAnsi" w:hAnsiTheme="minorHAnsi" w:cstheme="minorHAnsi"/>
          <w:sz w:val="22"/>
        </w:rPr>
        <w:t xml:space="preserve"> on the </w:t>
      </w:r>
      <w:r w:rsidR="00F140B2" w:rsidRPr="009A0CA7">
        <w:rPr>
          <w:rFonts w:asciiTheme="minorHAnsi" w:hAnsiTheme="minorHAnsi" w:cstheme="minorHAnsi"/>
          <w:b/>
          <w:sz w:val="22"/>
        </w:rPr>
        <w:t>closing date.</w:t>
      </w:r>
      <w:r w:rsidR="00F140B2">
        <w:rPr>
          <w:rFonts w:asciiTheme="minorHAnsi" w:hAnsiTheme="minorHAnsi" w:cstheme="minorHAnsi"/>
          <w:sz w:val="22"/>
        </w:rPr>
        <w:t xml:space="preserve">  Applicants must adhere to the organization’s prescribed interview schedule and must travel at his/her own expense.  </w:t>
      </w:r>
      <w:r w:rsidRPr="00A94D3D">
        <w:rPr>
          <w:rFonts w:asciiTheme="minorHAnsi" w:hAnsiTheme="minorHAnsi" w:cstheme="minorHAnsi"/>
          <w:b/>
          <w:sz w:val="22"/>
        </w:rPr>
        <w:t>A complete application file consists of:</w:t>
      </w:r>
    </w:p>
    <w:p w14:paraId="398DF895" w14:textId="77777777" w:rsidR="00A94D3D" w:rsidRDefault="00A94D3D" w:rsidP="00F140B2">
      <w:pPr>
        <w:pStyle w:val="BulletedList"/>
        <w:numPr>
          <w:ilvl w:val="0"/>
          <w:numId w:val="0"/>
        </w:numPr>
        <w:ind w:left="720" w:hanging="360"/>
        <w:jc w:val="both"/>
        <w:rPr>
          <w:rFonts w:asciiTheme="minorHAnsi" w:hAnsiTheme="minorHAnsi" w:cstheme="minorHAnsi"/>
          <w:sz w:val="22"/>
        </w:rPr>
      </w:pPr>
    </w:p>
    <w:p w14:paraId="378AD17E" w14:textId="63F62A55" w:rsidR="00F140B2" w:rsidRDefault="00A94D3D" w:rsidP="00A94D3D">
      <w:pPr>
        <w:pStyle w:val="BulletedList"/>
        <w:numPr>
          <w:ilvl w:val="0"/>
          <w:numId w:val="8"/>
        </w:numPr>
        <w:jc w:val="both"/>
        <w:rPr>
          <w:rFonts w:asciiTheme="minorHAnsi" w:hAnsiTheme="minorHAnsi" w:cstheme="minorHAnsi"/>
          <w:sz w:val="22"/>
        </w:rPr>
      </w:pPr>
      <w:r>
        <w:rPr>
          <w:rFonts w:asciiTheme="minorHAnsi" w:hAnsiTheme="minorHAnsi" w:cstheme="minorHAnsi"/>
          <w:sz w:val="22"/>
        </w:rPr>
        <w:t>A completed and signed TDP employment application</w:t>
      </w:r>
    </w:p>
    <w:p w14:paraId="75C2F364" w14:textId="34F2908D" w:rsidR="00A94D3D" w:rsidRDefault="00A94D3D" w:rsidP="00A94D3D">
      <w:pPr>
        <w:pStyle w:val="BulletedList"/>
        <w:numPr>
          <w:ilvl w:val="0"/>
          <w:numId w:val="8"/>
        </w:numPr>
        <w:jc w:val="both"/>
        <w:rPr>
          <w:rFonts w:asciiTheme="minorHAnsi" w:hAnsiTheme="minorHAnsi" w:cstheme="minorHAnsi"/>
          <w:sz w:val="22"/>
        </w:rPr>
      </w:pPr>
      <w:r>
        <w:rPr>
          <w:rFonts w:asciiTheme="minorHAnsi" w:hAnsiTheme="minorHAnsi" w:cstheme="minorHAnsi"/>
          <w:sz w:val="22"/>
        </w:rPr>
        <w:t xml:space="preserve">A signed and dated letter of interest referencing the position </w:t>
      </w:r>
    </w:p>
    <w:p w14:paraId="19CAF122" w14:textId="2D112FB7" w:rsidR="00A94D3D" w:rsidRDefault="00A94D3D" w:rsidP="00A94D3D">
      <w:pPr>
        <w:pStyle w:val="BulletedList"/>
        <w:numPr>
          <w:ilvl w:val="0"/>
          <w:numId w:val="8"/>
        </w:numPr>
        <w:jc w:val="both"/>
        <w:rPr>
          <w:rFonts w:asciiTheme="minorHAnsi" w:hAnsiTheme="minorHAnsi" w:cstheme="minorHAnsi"/>
          <w:sz w:val="22"/>
        </w:rPr>
      </w:pPr>
      <w:r>
        <w:rPr>
          <w:rFonts w:asciiTheme="minorHAnsi" w:hAnsiTheme="minorHAnsi" w:cstheme="minorHAnsi"/>
          <w:sz w:val="22"/>
        </w:rPr>
        <w:t>Complete transcripts from every institution from which any collegiate credit has been earned.  Transcripts must include conferred or awarded date</w:t>
      </w:r>
      <w:r w:rsidR="006B5F08">
        <w:rPr>
          <w:rFonts w:asciiTheme="minorHAnsi" w:hAnsiTheme="minorHAnsi" w:cstheme="minorHAnsi"/>
          <w:sz w:val="22"/>
        </w:rPr>
        <w:t xml:space="preserve"> </w:t>
      </w:r>
      <w:r>
        <w:rPr>
          <w:rFonts w:asciiTheme="minorHAnsi" w:hAnsiTheme="minorHAnsi" w:cstheme="minorHAnsi"/>
          <w:sz w:val="22"/>
        </w:rPr>
        <w:t xml:space="preserve"> (unofficial transcripts will be accepted</w:t>
      </w:r>
      <w:r w:rsidR="006B5F08">
        <w:rPr>
          <w:rFonts w:asciiTheme="minorHAnsi" w:hAnsiTheme="minorHAnsi" w:cstheme="minorHAnsi"/>
          <w:sz w:val="22"/>
        </w:rPr>
        <w:t xml:space="preserve"> before deadline; official transcripts must be on file before an offer of employment</w:t>
      </w:r>
      <w:r>
        <w:rPr>
          <w:rFonts w:asciiTheme="minorHAnsi" w:hAnsiTheme="minorHAnsi" w:cstheme="minorHAnsi"/>
          <w:sz w:val="22"/>
        </w:rPr>
        <w:t>)</w:t>
      </w:r>
    </w:p>
    <w:p w14:paraId="25625D6C" w14:textId="77777777" w:rsidR="00A94D3D" w:rsidRDefault="00A94D3D" w:rsidP="00A94D3D">
      <w:pPr>
        <w:pStyle w:val="BulletedList"/>
        <w:numPr>
          <w:ilvl w:val="0"/>
          <w:numId w:val="8"/>
        </w:numPr>
        <w:jc w:val="both"/>
        <w:rPr>
          <w:rFonts w:asciiTheme="minorHAnsi" w:hAnsiTheme="minorHAnsi" w:cstheme="minorHAnsi"/>
          <w:sz w:val="22"/>
        </w:rPr>
      </w:pPr>
      <w:r>
        <w:rPr>
          <w:rFonts w:asciiTheme="minorHAnsi" w:hAnsiTheme="minorHAnsi" w:cstheme="minorHAnsi"/>
          <w:sz w:val="22"/>
        </w:rPr>
        <w:t>A resume</w:t>
      </w:r>
    </w:p>
    <w:p w14:paraId="58A051E1" w14:textId="1ECAD409" w:rsidR="00A94D3D" w:rsidRPr="00EF6A3E" w:rsidRDefault="006B5F08" w:rsidP="00A94D3D">
      <w:pPr>
        <w:pStyle w:val="BulletedList"/>
        <w:numPr>
          <w:ilvl w:val="0"/>
          <w:numId w:val="8"/>
        </w:numPr>
        <w:jc w:val="both"/>
        <w:rPr>
          <w:rFonts w:asciiTheme="minorHAnsi" w:hAnsiTheme="minorHAnsi" w:cstheme="minorHAnsi"/>
          <w:sz w:val="22"/>
        </w:rPr>
      </w:pPr>
      <w:r>
        <w:rPr>
          <w:rFonts w:asciiTheme="minorHAnsi" w:hAnsiTheme="minorHAnsi" w:cstheme="minorHAnsi"/>
          <w:sz w:val="22"/>
        </w:rPr>
        <w:t xml:space="preserve">Three </w:t>
      </w:r>
      <w:r w:rsidRPr="006B5F08">
        <w:rPr>
          <w:rFonts w:asciiTheme="minorHAnsi" w:hAnsiTheme="minorHAnsi" w:cstheme="minorHAnsi"/>
          <w:b/>
          <w:sz w:val="22"/>
          <w:u w:val="single"/>
        </w:rPr>
        <w:t>current</w:t>
      </w:r>
      <w:r>
        <w:rPr>
          <w:rFonts w:asciiTheme="minorHAnsi" w:hAnsiTheme="minorHAnsi" w:cstheme="minorHAnsi"/>
          <w:sz w:val="22"/>
        </w:rPr>
        <w:t xml:space="preserve">, </w:t>
      </w:r>
      <w:r w:rsidRPr="006B5F08">
        <w:rPr>
          <w:rFonts w:asciiTheme="minorHAnsi" w:hAnsiTheme="minorHAnsi" w:cstheme="minorHAnsi"/>
          <w:b/>
          <w:sz w:val="22"/>
          <w:u w:val="single"/>
        </w:rPr>
        <w:t>dated</w:t>
      </w:r>
      <w:r>
        <w:rPr>
          <w:rFonts w:asciiTheme="minorHAnsi" w:hAnsiTheme="minorHAnsi" w:cstheme="minorHAnsi"/>
          <w:sz w:val="22"/>
        </w:rPr>
        <w:t xml:space="preserve"> </w:t>
      </w:r>
      <w:r w:rsidR="00A94D3D">
        <w:rPr>
          <w:rFonts w:asciiTheme="minorHAnsi" w:hAnsiTheme="minorHAnsi" w:cstheme="minorHAnsi"/>
          <w:sz w:val="22"/>
        </w:rPr>
        <w:t xml:space="preserve">and </w:t>
      </w:r>
      <w:r w:rsidR="00A94D3D" w:rsidRPr="006B5F08">
        <w:rPr>
          <w:rFonts w:asciiTheme="minorHAnsi" w:hAnsiTheme="minorHAnsi" w:cstheme="minorHAnsi"/>
          <w:b/>
          <w:sz w:val="22"/>
          <w:u w:val="single"/>
        </w:rPr>
        <w:t>signed</w:t>
      </w:r>
      <w:r>
        <w:rPr>
          <w:rFonts w:asciiTheme="minorHAnsi" w:hAnsiTheme="minorHAnsi" w:cstheme="minorHAnsi"/>
          <w:sz w:val="22"/>
        </w:rPr>
        <w:t xml:space="preserve"> letters of recommendation</w:t>
      </w:r>
      <w:r w:rsidR="00A94D3D">
        <w:rPr>
          <w:rFonts w:asciiTheme="minorHAnsi" w:hAnsiTheme="minorHAnsi" w:cstheme="minorHAnsi"/>
          <w:sz w:val="22"/>
        </w:rPr>
        <w:t xml:space="preserve"> (no older than one year; no computer generated signatures) </w:t>
      </w:r>
    </w:p>
    <w:p w14:paraId="7683FE37" w14:textId="2610CEC4" w:rsidR="00B818F4" w:rsidRDefault="00B818F4" w:rsidP="00E47719">
      <w:pPr>
        <w:autoSpaceDE w:val="0"/>
        <w:autoSpaceDN w:val="0"/>
        <w:adjustRightInd w:val="0"/>
        <w:rPr>
          <w:rFonts w:ascii="Trebuchet MS" w:hAnsi="Trebuchet MS"/>
          <w:b/>
          <w:bCs/>
          <w:sz w:val="22"/>
          <w:szCs w:val="22"/>
          <w:u w:val="single"/>
        </w:rPr>
      </w:pPr>
    </w:p>
    <w:p w14:paraId="6DD8FBEF" w14:textId="384602A6" w:rsidR="00566EA3" w:rsidRDefault="00566EA3" w:rsidP="00E47719">
      <w:pPr>
        <w:autoSpaceDE w:val="0"/>
        <w:autoSpaceDN w:val="0"/>
        <w:adjustRightInd w:val="0"/>
        <w:rPr>
          <w:rFonts w:ascii="Trebuchet MS" w:hAnsi="Trebuchet MS"/>
          <w:b/>
          <w:bCs/>
          <w:sz w:val="22"/>
          <w:szCs w:val="22"/>
          <w:u w:val="single"/>
        </w:rPr>
      </w:pPr>
    </w:p>
    <w:p w14:paraId="70E079D6" w14:textId="4DAF5E7A" w:rsidR="00566EA3"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“EMAILED APPLICATION MATERIALS WILL NOT BE ACCEPTED”</w:t>
      </w:r>
    </w:p>
    <w:p w14:paraId="569BE909" w14:textId="008A75B2" w:rsidR="001F33C5" w:rsidRPr="001F33C5" w:rsidRDefault="001F33C5" w:rsidP="001F33C5">
      <w:pPr>
        <w:autoSpaceDE w:val="0"/>
        <w:autoSpaceDN w:val="0"/>
        <w:adjustRightInd w:val="0"/>
        <w:spacing w:after="120"/>
        <w:jc w:val="center"/>
        <w:rPr>
          <w:rFonts w:ascii="Trebuchet MS" w:hAnsi="Trebuchet MS"/>
          <w:b/>
          <w:bCs/>
          <w:sz w:val="22"/>
          <w:szCs w:val="22"/>
        </w:rPr>
      </w:pPr>
      <w:r>
        <w:rPr>
          <w:rFonts w:ascii="Trebuchet MS" w:hAnsi="Trebuchet MS"/>
          <w:bCs/>
          <w:sz w:val="22"/>
          <w:szCs w:val="22"/>
        </w:rPr>
        <w:t>Materials may be submitted to:</w:t>
      </w:r>
    </w:p>
    <w:p w14:paraId="442CDFE8" w14:textId="1BD0F461"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The Dannon Project</w:t>
      </w:r>
    </w:p>
    <w:p w14:paraId="3A3BFF96" w14:textId="4DA66BC2"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Attn: Human Resources Dept.</w:t>
      </w:r>
    </w:p>
    <w:p w14:paraId="0480DDD4" w14:textId="0F63976E"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2324 5</w:t>
      </w:r>
      <w:r w:rsidRPr="001F33C5">
        <w:rPr>
          <w:rFonts w:ascii="Trebuchet MS" w:hAnsi="Trebuchet MS"/>
          <w:bCs/>
          <w:sz w:val="22"/>
          <w:szCs w:val="22"/>
          <w:vertAlign w:val="superscript"/>
        </w:rPr>
        <w:t>th</w:t>
      </w:r>
      <w:r>
        <w:rPr>
          <w:rFonts w:ascii="Trebuchet MS" w:hAnsi="Trebuchet MS"/>
          <w:bCs/>
          <w:sz w:val="22"/>
          <w:szCs w:val="22"/>
        </w:rPr>
        <w:t xml:space="preserve"> Avenue North</w:t>
      </w:r>
    </w:p>
    <w:p w14:paraId="7AB502B7" w14:textId="1F7F3329" w:rsidR="001F33C5" w:rsidRDefault="001F33C5" w:rsidP="004E24AB">
      <w:pPr>
        <w:autoSpaceDE w:val="0"/>
        <w:autoSpaceDN w:val="0"/>
        <w:adjustRightInd w:val="0"/>
        <w:spacing w:after="120"/>
        <w:jc w:val="center"/>
        <w:rPr>
          <w:rFonts w:ascii="Trebuchet MS" w:hAnsi="Trebuchet MS"/>
          <w:bCs/>
          <w:sz w:val="22"/>
          <w:szCs w:val="22"/>
        </w:rPr>
      </w:pPr>
      <w:r>
        <w:rPr>
          <w:rFonts w:ascii="Trebuchet MS" w:hAnsi="Trebuchet MS"/>
          <w:bCs/>
          <w:sz w:val="22"/>
          <w:szCs w:val="22"/>
        </w:rPr>
        <w:t>Birmingham, AL 35203</w:t>
      </w:r>
    </w:p>
    <w:p w14:paraId="6DDA7AA4" w14:textId="4573566D" w:rsidR="001F33C5" w:rsidRDefault="001F33C5" w:rsidP="001F33C5">
      <w:pPr>
        <w:autoSpaceDE w:val="0"/>
        <w:autoSpaceDN w:val="0"/>
        <w:adjustRightInd w:val="0"/>
        <w:jc w:val="center"/>
        <w:rPr>
          <w:rFonts w:ascii="Trebuchet MS" w:hAnsi="Trebuchet MS"/>
          <w:bCs/>
          <w:sz w:val="22"/>
          <w:szCs w:val="22"/>
        </w:rPr>
      </w:pPr>
      <w:r>
        <w:rPr>
          <w:rFonts w:ascii="Trebuchet MS" w:hAnsi="Trebuchet MS"/>
          <w:bCs/>
          <w:sz w:val="22"/>
          <w:szCs w:val="22"/>
        </w:rPr>
        <w:t>Phone: (205)</w:t>
      </w:r>
      <w:r w:rsidR="004E24AB">
        <w:rPr>
          <w:rFonts w:ascii="Trebuchet MS" w:hAnsi="Trebuchet MS"/>
          <w:bCs/>
          <w:sz w:val="22"/>
          <w:szCs w:val="22"/>
        </w:rPr>
        <w:t xml:space="preserve"> 202-4072</w:t>
      </w:r>
    </w:p>
    <w:p w14:paraId="74C7651E" w14:textId="518C5350" w:rsidR="004E24AB" w:rsidRDefault="004E24AB" w:rsidP="001F33C5">
      <w:pPr>
        <w:autoSpaceDE w:val="0"/>
        <w:autoSpaceDN w:val="0"/>
        <w:adjustRightInd w:val="0"/>
        <w:jc w:val="center"/>
        <w:rPr>
          <w:rFonts w:ascii="Trebuchet MS" w:hAnsi="Trebuchet MS"/>
          <w:bCs/>
          <w:sz w:val="22"/>
          <w:szCs w:val="22"/>
        </w:rPr>
      </w:pPr>
      <w:r>
        <w:rPr>
          <w:rFonts w:ascii="Trebuchet MS" w:hAnsi="Trebuchet MS"/>
          <w:bCs/>
          <w:sz w:val="22"/>
          <w:szCs w:val="22"/>
        </w:rPr>
        <w:t>Fax: (205) 202-4071</w:t>
      </w:r>
    </w:p>
    <w:p w14:paraId="0F64FC1B" w14:textId="6905F6EE" w:rsidR="004E24AB" w:rsidRDefault="008E5217" w:rsidP="001F33C5">
      <w:pPr>
        <w:autoSpaceDE w:val="0"/>
        <w:autoSpaceDN w:val="0"/>
        <w:adjustRightInd w:val="0"/>
        <w:jc w:val="center"/>
        <w:rPr>
          <w:rFonts w:ascii="Trebuchet MS" w:hAnsi="Trebuchet MS"/>
          <w:bCs/>
          <w:sz w:val="22"/>
          <w:szCs w:val="22"/>
        </w:rPr>
      </w:pPr>
      <w:hyperlink r:id="rId7" w:history="1">
        <w:r w:rsidR="0073471C" w:rsidRPr="0073471C">
          <w:rPr>
            <w:rStyle w:val="Hyperlink"/>
            <w:rFonts w:ascii="Trebuchet MS" w:hAnsi="Trebuchet MS"/>
            <w:bCs/>
            <w:sz w:val="22"/>
            <w:szCs w:val="22"/>
          </w:rPr>
          <w:t>www.</w:t>
        </w:r>
        <w:r w:rsidR="004E24AB" w:rsidRPr="0073471C">
          <w:rPr>
            <w:rStyle w:val="Hyperlink"/>
            <w:rFonts w:ascii="Trebuchet MS" w:hAnsi="Trebuchet MS"/>
            <w:bCs/>
            <w:sz w:val="22"/>
            <w:szCs w:val="22"/>
          </w:rPr>
          <w:t>dannonproject.org</w:t>
        </w:r>
      </w:hyperlink>
    </w:p>
    <w:p w14:paraId="41590537" w14:textId="77777777" w:rsidR="001F33C5" w:rsidRPr="00566EA3" w:rsidRDefault="001F33C5" w:rsidP="00E47719">
      <w:pPr>
        <w:autoSpaceDE w:val="0"/>
        <w:autoSpaceDN w:val="0"/>
        <w:adjustRightInd w:val="0"/>
        <w:rPr>
          <w:rFonts w:ascii="Trebuchet MS" w:hAnsi="Trebuchet MS"/>
          <w:bCs/>
          <w:sz w:val="22"/>
          <w:szCs w:val="22"/>
        </w:rPr>
      </w:pPr>
    </w:p>
    <w:p w14:paraId="15F3749A" w14:textId="77777777" w:rsidR="006B5F08" w:rsidRPr="00EF6A3E" w:rsidRDefault="006B5F08" w:rsidP="00E47719">
      <w:pPr>
        <w:autoSpaceDE w:val="0"/>
        <w:autoSpaceDN w:val="0"/>
        <w:adjustRightInd w:val="0"/>
        <w:rPr>
          <w:rFonts w:ascii="Trebuchet MS" w:hAnsi="Trebuchet MS"/>
          <w:b/>
          <w:bCs/>
          <w:sz w:val="22"/>
          <w:szCs w:val="22"/>
          <w:u w:val="single"/>
        </w:rPr>
      </w:pPr>
    </w:p>
    <w:tbl>
      <w:tblPr>
        <w:tblpPr w:leftFromText="180" w:rightFromText="180" w:bottomFromText="20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4E24AB" w:rsidRPr="00955D3A" w14:paraId="7ED6AD05" w14:textId="77777777" w:rsidTr="004E24AB">
        <w:tc>
          <w:tcPr>
            <w:tcW w:w="8856" w:type="dxa"/>
            <w:tcBorders>
              <w:top w:val="single" w:sz="4" w:space="0" w:color="000000"/>
              <w:left w:val="single" w:sz="4" w:space="0" w:color="000000"/>
              <w:bottom w:val="single" w:sz="4" w:space="0" w:color="000000"/>
              <w:right w:val="single" w:sz="4" w:space="0" w:color="000000"/>
            </w:tcBorders>
            <w:hideMark/>
          </w:tcPr>
          <w:p w14:paraId="28A93804" w14:textId="77777777" w:rsidR="004E24AB" w:rsidRPr="00955D3A" w:rsidRDefault="004E24AB" w:rsidP="004E24AB">
            <w:pPr>
              <w:spacing w:line="276" w:lineRule="auto"/>
              <w:jc w:val="both"/>
              <w:rPr>
                <w:rFonts w:asciiTheme="minorHAnsi" w:hAnsiTheme="minorHAnsi" w:cstheme="minorHAnsi"/>
                <w:b/>
                <w:color w:val="000000"/>
                <w:sz w:val="16"/>
                <w:szCs w:val="16"/>
              </w:rPr>
            </w:pPr>
            <w:r w:rsidRPr="00955D3A">
              <w:rPr>
                <w:rFonts w:asciiTheme="minorHAnsi" w:hAnsiTheme="minorHAnsi" w:cstheme="minorHAnsi"/>
                <w:b/>
                <w:sz w:val="16"/>
                <w:szCs w:val="16"/>
              </w:rPr>
              <w:t xml:space="preserve">DISCLAIMER: </w:t>
            </w:r>
            <w:r w:rsidRPr="00955D3A">
              <w:rPr>
                <w:rFonts w:asciiTheme="minorHAnsi" w:hAnsiTheme="minorHAnsi" w:cstheme="minorHAnsi"/>
                <w:sz w:val="16"/>
                <w:szCs w:val="16"/>
              </w:rPr>
              <w:t>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14:paraId="6FD47827" w14:textId="77777777" w:rsidR="00FB5CAD" w:rsidRPr="00EF6A3E" w:rsidRDefault="00FB5CAD">
      <w:pPr>
        <w:rPr>
          <w:sz w:val="22"/>
          <w:szCs w:val="22"/>
        </w:rPr>
      </w:pPr>
    </w:p>
    <w:sectPr w:rsidR="00FB5CAD" w:rsidRPr="00EF6A3E" w:rsidSect="006549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3C1F" w14:textId="77777777" w:rsidR="008E5217" w:rsidRDefault="008E5217">
      <w:r>
        <w:separator/>
      </w:r>
    </w:p>
  </w:endnote>
  <w:endnote w:type="continuationSeparator" w:id="0">
    <w:p w14:paraId="77521842" w14:textId="77777777" w:rsidR="008E5217" w:rsidRDefault="008E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4281E" w14:textId="77777777" w:rsidR="001721D9" w:rsidRPr="008116BB" w:rsidRDefault="001721D9" w:rsidP="001721D9">
    <w:pPr>
      <w:autoSpaceDE w:val="0"/>
      <w:autoSpaceDN w:val="0"/>
      <w:adjustRightInd w:val="0"/>
      <w:jc w:val="both"/>
      <w:rPr>
        <w:rFonts w:asciiTheme="majorHAnsi" w:hAnsiTheme="majorHAnsi"/>
        <w:sz w:val="18"/>
        <w:szCs w:val="18"/>
      </w:rPr>
    </w:pPr>
    <w:r w:rsidRPr="008116BB">
      <w:rPr>
        <w:rFonts w:asciiTheme="majorHAnsi" w:hAnsiTheme="majorHAnsi" w:cs="Arial"/>
        <w:i/>
        <w:sz w:val="18"/>
        <w:szCs w:val="18"/>
      </w:rPr>
      <w:t>The Dannon Project is an Equal Opportunity Employer and</w:t>
    </w:r>
    <w:r w:rsidRPr="008116BB">
      <w:rPr>
        <w:rFonts w:asciiTheme="majorHAnsi" w:hAnsiTheme="majorHAnsi"/>
        <w:i/>
        <w:sz w:val="18"/>
        <w:szCs w:val="18"/>
      </w:rPr>
      <w:t xml:space="preserve">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w:t>
    </w:r>
    <w:r w:rsidRPr="008116BB">
      <w:rPr>
        <w:rFonts w:asciiTheme="majorHAnsi" w:hAnsiTheme="majorHAnsi" w:cs="Arial"/>
        <w:i/>
        <w:sz w:val="18"/>
        <w:szCs w:val="18"/>
      </w:rPr>
      <w:t xml:space="preserve"> </w:t>
    </w:r>
  </w:p>
  <w:p w14:paraId="09CCDB01" w14:textId="0E7764F3" w:rsidR="00414918" w:rsidRDefault="00414918">
    <w:pPr>
      <w:pStyle w:val="Footer"/>
    </w:pPr>
  </w:p>
  <w:p w14:paraId="1868A133" w14:textId="77777777" w:rsidR="008B6793" w:rsidRDefault="008E52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09DD" w14:textId="77777777" w:rsidR="008E5217" w:rsidRDefault="008E5217">
      <w:r>
        <w:separator/>
      </w:r>
    </w:p>
  </w:footnote>
  <w:footnote w:type="continuationSeparator" w:id="0">
    <w:p w14:paraId="08779284" w14:textId="77777777" w:rsidR="008E5217" w:rsidRDefault="008E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5D5A" w:rsidRPr="0073186E" w14:paraId="0800ABA3" w14:textId="77777777" w:rsidTr="00443E35">
      <w:trPr>
        <w:jc w:val="center"/>
      </w:trPr>
      <w:tc>
        <w:tcPr>
          <w:tcW w:w="9576" w:type="dxa"/>
        </w:tcPr>
        <w:p w14:paraId="6A638C0D" w14:textId="77777777" w:rsidR="005C5D5A" w:rsidRPr="009A57E1" w:rsidRDefault="005C5D5A" w:rsidP="005C5D5A">
          <w:pPr>
            <w:pStyle w:val="HTMLPreformatted"/>
            <w:jc w:val="center"/>
            <w:rPr>
              <w:rFonts w:ascii="Book Antiqua" w:hAnsi="Book Antiqua"/>
              <w:b/>
              <w:color w:val="000000"/>
              <w:sz w:val="28"/>
              <w:szCs w:val="28"/>
            </w:rPr>
          </w:pPr>
          <w:r w:rsidRPr="009A57E1">
            <w:rPr>
              <w:rFonts w:ascii="Book Antiqua" w:hAnsi="Book Antiqua"/>
              <w:b/>
              <w:color w:val="000000"/>
              <w:sz w:val="28"/>
              <w:szCs w:val="28"/>
            </w:rPr>
            <w:t>The Dannon Project</w:t>
          </w:r>
        </w:p>
      </w:tc>
    </w:tr>
  </w:tbl>
  <w:p w14:paraId="04493E36" w14:textId="58AAFFCB" w:rsidR="00875333" w:rsidRPr="00566197" w:rsidRDefault="008E5217" w:rsidP="00AD0B2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80A"/>
    <w:multiLevelType w:val="hybridMultilevel"/>
    <w:tmpl w:val="3B2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6179"/>
    <w:multiLevelType w:val="hybridMultilevel"/>
    <w:tmpl w:val="6434B3F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3B33384"/>
    <w:multiLevelType w:val="hybridMultilevel"/>
    <w:tmpl w:val="F69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334C8"/>
    <w:multiLevelType w:val="hybridMultilevel"/>
    <w:tmpl w:val="2AD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5111"/>
    <w:multiLevelType w:val="hybridMultilevel"/>
    <w:tmpl w:val="59C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E3EF0"/>
    <w:multiLevelType w:val="hybridMultilevel"/>
    <w:tmpl w:val="6E2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706B9"/>
    <w:multiLevelType w:val="hybridMultilevel"/>
    <w:tmpl w:val="3C5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19"/>
    <w:rsid w:val="00007CAF"/>
    <w:rsid w:val="00010392"/>
    <w:rsid w:val="00037203"/>
    <w:rsid w:val="0004232E"/>
    <w:rsid w:val="0008324F"/>
    <w:rsid w:val="00143B58"/>
    <w:rsid w:val="001454CD"/>
    <w:rsid w:val="001721D9"/>
    <w:rsid w:val="001B32B8"/>
    <w:rsid w:val="001F33C5"/>
    <w:rsid w:val="00254F0F"/>
    <w:rsid w:val="003318DB"/>
    <w:rsid w:val="00370CAF"/>
    <w:rsid w:val="004012DE"/>
    <w:rsid w:val="00414918"/>
    <w:rsid w:val="00415EEF"/>
    <w:rsid w:val="00417E37"/>
    <w:rsid w:val="004C4E1D"/>
    <w:rsid w:val="004E24AB"/>
    <w:rsid w:val="004F22A0"/>
    <w:rsid w:val="004F2BA4"/>
    <w:rsid w:val="00566EA3"/>
    <w:rsid w:val="005C5D5A"/>
    <w:rsid w:val="0060426B"/>
    <w:rsid w:val="00624EFB"/>
    <w:rsid w:val="006B5F08"/>
    <w:rsid w:val="0073471C"/>
    <w:rsid w:val="007D552E"/>
    <w:rsid w:val="008049F1"/>
    <w:rsid w:val="00822AC5"/>
    <w:rsid w:val="008277A6"/>
    <w:rsid w:val="00845BCD"/>
    <w:rsid w:val="00877CA6"/>
    <w:rsid w:val="008C109D"/>
    <w:rsid w:val="008D6FE1"/>
    <w:rsid w:val="008E5217"/>
    <w:rsid w:val="009526F9"/>
    <w:rsid w:val="00955D3A"/>
    <w:rsid w:val="009A0CA7"/>
    <w:rsid w:val="00A94D3D"/>
    <w:rsid w:val="00AD0B2A"/>
    <w:rsid w:val="00B16674"/>
    <w:rsid w:val="00B818F4"/>
    <w:rsid w:val="00BB33DA"/>
    <w:rsid w:val="00BE7F9A"/>
    <w:rsid w:val="00C17C7C"/>
    <w:rsid w:val="00C66CEF"/>
    <w:rsid w:val="00CA4A61"/>
    <w:rsid w:val="00CF442A"/>
    <w:rsid w:val="00D353B8"/>
    <w:rsid w:val="00D61616"/>
    <w:rsid w:val="00DA1F06"/>
    <w:rsid w:val="00DE2AAA"/>
    <w:rsid w:val="00DF5C09"/>
    <w:rsid w:val="00E47719"/>
    <w:rsid w:val="00EA7A67"/>
    <w:rsid w:val="00EE0994"/>
    <w:rsid w:val="00EF6A3E"/>
    <w:rsid w:val="00F140B2"/>
    <w:rsid w:val="00F643E9"/>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6CD2"/>
  <w15:chartTrackingRefBased/>
  <w15:docId w15:val="{67D6E1CF-6625-4530-8DD5-70B7AB70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19"/>
    <w:pPr>
      <w:ind w:left="720"/>
      <w:contextualSpacing/>
    </w:pPr>
  </w:style>
  <w:style w:type="paragraph" w:styleId="Header">
    <w:name w:val="header"/>
    <w:basedOn w:val="Normal"/>
    <w:link w:val="HeaderChar"/>
    <w:uiPriority w:val="99"/>
    <w:unhideWhenUsed/>
    <w:rsid w:val="00E47719"/>
    <w:pPr>
      <w:tabs>
        <w:tab w:val="center" w:pos="4320"/>
        <w:tab w:val="right" w:pos="8640"/>
      </w:tabs>
    </w:pPr>
  </w:style>
  <w:style w:type="character" w:customStyle="1" w:styleId="HeaderChar">
    <w:name w:val="Header Char"/>
    <w:basedOn w:val="DefaultParagraphFont"/>
    <w:link w:val="Header"/>
    <w:uiPriority w:val="99"/>
    <w:rsid w:val="00E477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19"/>
    <w:pPr>
      <w:tabs>
        <w:tab w:val="center" w:pos="4320"/>
        <w:tab w:val="right" w:pos="8640"/>
      </w:tabs>
    </w:pPr>
  </w:style>
  <w:style w:type="character" w:customStyle="1" w:styleId="FooterChar">
    <w:name w:val="Footer Char"/>
    <w:basedOn w:val="DefaultParagraphFont"/>
    <w:link w:val="Footer"/>
    <w:uiPriority w:val="99"/>
    <w:rsid w:val="00E47719"/>
    <w:rPr>
      <w:rFonts w:ascii="Times New Roman" w:eastAsia="Times New Roman" w:hAnsi="Times New Roman" w:cs="Times New Roman"/>
      <w:sz w:val="24"/>
      <w:szCs w:val="24"/>
    </w:rPr>
  </w:style>
  <w:style w:type="paragraph" w:styleId="Title">
    <w:name w:val="Title"/>
    <w:basedOn w:val="Normal"/>
    <w:link w:val="TitleChar"/>
    <w:qFormat/>
    <w:rsid w:val="00E47719"/>
    <w:pPr>
      <w:jc w:val="center"/>
    </w:pPr>
    <w:rPr>
      <w:b/>
      <w:u w:val="single"/>
    </w:rPr>
  </w:style>
  <w:style w:type="character" w:customStyle="1" w:styleId="TitleChar">
    <w:name w:val="Title Char"/>
    <w:basedOn w:val="DefaultParagraphFont"/>
    <w:link w:val="Title"/>
    <w:rsid w:val="00E47719"/>
    <w:rPr>
      <w:rFonts w:ascii="Times New Roman" w:eastAsia="Times New Roman" w:hAnsi="Times New Roman" w:cs="Times New Roman"/>
      <w:b/>
      <w:sz w:val="24"/>
      <w:szCs w:val="24"/>
      <w:u w:val="single"/>
    </w:rPr>
  </w:style>
  <w:style w:type="paragraph" w:styleId="BodyText">
    <w:name w:val="Body Text"/>
    <w:basedOn w:val="Normal"/>
    <w:link w:val="BodyTextChar"/>
    <w:rsid w:val="00E47719"/>
    <w:rPr>
      <w:rFonts w:ascii="Book Antiqua" w:hAnsi="Book Antiqua"/>
      <w:color w:val="000000"/>
    </w:rPr>
  </w:style>
  <w:style w:type="character" w:customStyle="1" w:styleId="BodyTextChar">
    <w:name w:val="Body Text Char"/>
    <w:basedOn w:val="DefaultParagraphFont"/>
    <w:link w:val="BodyText"/>
    <w:rsid w:val="00E47719"/>
    <w:rPr>
      <w:rFonts w:ascii="Book Antiqua" w:eastAsia="Times New Roman" w:hAnsi="Book Antiqua" w:cs="Times New Roman"/>
      <w:color w:val="000000"/>
      <w:sz w:val="24"/>
      <w:szCs w:val="24"/>
    </w:rPr>
  </w:style>
  <w:style w:type="paragraph" w:customStyle="1" w:styleId="tabletext">
    <w:name w:val="table text"/>
    <w:basedOn w:val="Normal"/>
    <w:rsid w:val="00E47719"/>
    <w:rPr>
      <w:rFonts w:ascii="Trebuchet MS" w:hAnsi="Trebuchet MS"/>
    </w:rPr>
  </w:style>
  <w:style w:type="paragraph" w:customStyle="1" w:styleId="BulletedList">
    <w:name w:val="Bulleted List"/>
    <w:basedOn w:val="Normal"/>
    <w:qFormat/>
    <w:rsid w:val="00E47719"/>
    <w:pPr>
      <w:numPr>
        <w:numId w:val="1"/>
      </w:numPr>
      <w:tabs>
        <w:tab w:val="num" w:pos="720"/>
      </w:tabs>
      <w:spacing w:before="60" w:after="20"/>
      <w:ind w:left="720"/>
    </w:pPr>
    <w:rPr>
      <w:rFonts w:ascii="Calibri" w:eastAsia="Calibri" w:hAnsi="Calibri"/>
      <w:sz w:val="20"/>
      <w:szCs w:val="22"/>
    </w:rPr>
  </w:style>
  <w:style w:type="paragraph" w:customStyle="1" w:styleId="listheading">
    <w:name w:val="list heading"/>
    <w:basedOn w:val="Normal"/>
    <w:rsid w:val="00E47719"/>
    <w:pPr>
      <w:spacing w:after="120"/>
    </w:pPr>
    <w:rPr>
      <w:rFonts w:ascii="Trebuchet MS" w:hAnsi="Trebuchet MS"/>
      <w:b/>
      <w:sz w:val="20"/>
      <w:szCs w:val="20"/>
    </w:rPr>
  </w:style>
  <w:style w:type="paragraph" w:customStyle="1" w:styleId="ColorfulList-Accent11">
    <w:name w:val="Colorful List - Accent 11"/>
    <w:basedOn w:val="Normal"/>
    <w:uiPriority w:val="34"/>
    <w:qFormat/>
    <w:rsid w:val="00E47719"/>
    <w:pPr>
      <w:ind w:left="720"/>
      <w:contextualSpacing/>
    </w:pPr>
  </w:style>
  <w:style w:type="paragraph" w:styleId="HTMLPreformatted">
    <w:name w:val="HTML Preformatted"/>
    <w:basedOn w:val="Normal"/>
    <w:link w:val="HTMLPreformattedChar"/>
    <w:semiHidden/>
    <w:unhideWhenUsed/>
    <w:rsid w:val="00AD0B2A"/>
    <w:rPr>
      <w:rFonts w:ascii="Consolas" w:hAnsi="Consolas" w:cs="Consolas"/>
      <w:sz w:val="20"/>
      <w:szCs w:val="20"/>
    </w:rPr>
  </w:style>
  <w:style w:type="character" w:customStyle="1" w:styleId="HTMLPreformattedChar">
    <w:name w:val="HTML Preformatted Char"/>
    <w:basedOn w:val="DefaultParagraphFont"/>
    <w:link w:val="HTMLPreformatted"/>
    <w:semiHidden/>
    <w:rsid w:val="00AD0B2A"/>
    <w:rPr>
      <w:rFonts w:ascii="Consolas" w:eastAsia="Times New Roman" w:hAnsi="Consolas" w:cs="Consolas"/>
      <w:sz w:val="20"/>
      <w:szCs w:val="20"/>
    </w:rPr>
  </w:style>
  <w:style w:type="character" w:styleId="Hyperlink">
    <w:name w:val="Hyperlink"/>
    <w:basedOn w:val="DefaultParagraphFont"/>
    <w:uiPriority w:val="99"/>
    <w:unhideWhenUsed/>
    <w:rsid w:val="00734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dannon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Korshontes Butts</dc:creator>
  <cp:keywords/>
  <dc:description/>
  <cp:lastModifiedBy>Korshontes Butts</cp:lastModifiedBy>
  <cp:revision>7</cp:revision>
  <cp:lastPrinted>2019-10-05T21:35:00Z</cp:lastPrinted>
  <dcterms:created xsi:type="dcterms:W3CDTF">2020-01-03T23:22:00Z</dcterms:created>
  <dcterms:modified xsi:type="dcterms:W3CDTF">2020-01-30T16:05:00Z</dcterms:modified>
</cp:coreProperties>
</file>